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753D" w:rsidRDefault="0066753D" w:rsidP="00575C8E">
      <w:pPr>
        <w:tabs>
          <w:tab w:val="center" w:pos="4677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6753D" w:rsidRDefault="00B119C0" w:rsidP="00575C8E">
      <w:pPr>
        <w:tabs>
          <w:tab w:val="center" w:pos="4677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>
            <wp:extent cx="5940425" cy="8153525"/>
            <wp:effectExtent l="0" t="0" r="3175" b="0"/>
            <wp:docPr id="1" name="Рисунок 1" descr="C:\Users\я\Pictures\2020-02-17 ст\ст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я\Pictures\2020-02-17 ст\ст 001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53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66753D" w:rsidRDefault="0066753D" w:rsidP="00575C8E">
      <w:pPr>
        <w:tabs>
          <w:tab w:val="center" w:pos="4677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6753D" w:rsidRDefault="0066753D" w:rsidP="00575C8E">
      <w:pPr>
        <w:tabs>
          <w:tab w:val="center" w:pos="4677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6753D" w:rsidRDefault="0066753D" w:rsidP="00575C8E">
      <w:pPr>
        <w:tabs>
          <w:tab w:val="center" w:pos="4677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6753D" w:rsidRPr="0066753D" w:rsidRDefault="0066753D" w:rsidP="0066753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66753D" w:rsidRPr="0066753D" w:rsidRDefault="0066753D" w:rsidP="0066753D">
      <w:pPr>
        <w:shd w:val="clear" w:color="auto" w:fill="FFFFFF"/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66753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lastRenderedPageBreak/>
        <w:t>1. Общие положения</w:t>
      </w:r>
    </w:p>
    <w:p w:rsidR="0066753D" w:rsidRPr="0066753D" w:rsidRDefault="0066753D" w:rsidP="0066753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753D">
        <w:rPr>
          <w:rFonts w:ascii="Times New Roman" w:eastAsia="Times New Roman" w:hAnsi="Times New Roman" w:cs="Times New Roman"/>
          <w:sz w:val="28"/>
          <w:szCs w:val="28"/>
          <w:lang w:eastAsia="ru-RU"/>
        </w:rPr>
        <w:t>1.1. Комиссия по исчислению стажа для установления надбавки к должностному окладу за выслугу лет работникам МКУК «Лебедевский КДЦ» создается для рассмотрения предложений директора КДЦ по исчислению трудового стажа, дающего право на установление надбавки за выслугу лет.</w:t>
      </w:r>
    </w:p>
    <w:p w:rsidR="0066753D" w:rsidRPr="0066753D" w:rsidRDefault="0066753D" w:rsidP="0066753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753D">
        <w:rPr>
          <w:rFonts w:ascii="Times New Roman" w:eastAsia="Times New Roman" w:hAnsi="Times New Roman" w:cs="Times New Roman"/>
          <w:sz w:val="28"/>
          <w:szCs w:val="28"/>
          <w:lang w:eastAsia="ru-RU"/>
        </w:rPr>
        <w:t>1.2. Состав Комиссии утверждает директор КДЦ.</w:t>
      </w:r>
    </w:p>
    <w:p w:rsidR="0066753D" w:rsidRPr="0066753D" w:rsidRDefault="0066753D" w:rsidP="0066753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753D">
        <w:rPr>
          <w:rFonts w:ascii="Times New Roman" w:eastAsia="Times New Roman" w:hAnsi="Times New Roman" w:cs="Times New Roman"/>
          <w:sz w:val="28"/>
          <w:szCs w:val="28"/>
          <w:lang w:eastAsia="ru-RU"/>
        </w:rPr>
        <w:t>1.3. Комиссия в своей деятельности руководствуется:</w:t>
      </w:r>
    </w:p>
    <w:p w:rsidR="0066753D" w:rsidRPr="0066753D" w:rsidRDefault="0066753D" w:rsidP="0066753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753D">
        <w:rPr>
          <w:rFonts w:ascii="Times New Roman" w:eastAsia="Times New Roman" w:hAnsi="Times New Roman" w:cs="Times New Roman"/>
          <w:sz w:val="28"/>
          <w:szCs w:val="28"/>
          <w:lang w:eastAsia="ru-RU"/>
        </w:rPr>
        <w:t>- Нормативными актами РФ;</w:t>
      </w:r>
    </w:p>
    <w:p w:rsidR="0066753D" w:rsidRPr="0066753D" w:rsidRDefault="0066753D" w:rsidP="0066753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6753D">
        <w:rPr>
          <w:rFonts w:ascii="Times New Roman" w:eastAsia="Times New Roman" w:hAnsi="Times New Roman" w:cs="Times New Roman"/>
          <w:sz w:val="28"/>
          <w:szCs w:val="28"/>
          <w:lang w:eastAsia="ru-RU"/>
        </w:rPr>
        <w:t>- Коллективным договором.</w:t>
      </w:r>
      <w:r w:rsidRPr="0066753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66753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 Задачи и функции Комиссии</w:t>
      </w:r>
    </w:p>
    <w:p w:rsidR="0066753D" w:rsidRPr="0066753D" w:rsidRDefault="0066753D" w:rsidP="0066753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753D">
        <w:rPr>
          <w:rFonts w:ascii="Times New Roman" w:eastAsia="Times New Roman" w:hAnsi="Times New Roman" w:cs="Times New Roman"/>
          <w:sz w:val="28"/>
          <w:szCs w:val="28"/>
          <w:lang w:eastAsia="ru-RU"/>
        </w:rPr>
        <w:t>2.1. Основные задачи Комиссии:</w:t>
      </w:r>
    </w:p>
    <w:p w:rsidR="0066753D" w:rsidRPr="0066753D" w:rsidRDefault="0066753D" w:rsidP="0066753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753D">
        <w:rPr>
          <w:rFonts w:ascii="Times New Roman" w:eastAsia="Times New Roman" w:hAnsi="Times New Roman" w:cs="Times New Roman"/>
          <w:sz w:val="28"/>
          <w:szCs w:val="28"/>
          <w:lang w:eastAsia="ru-RU"/>
        </w:rPr>
        <w:t>2.1.1. Принятие решений по установлению ежемесячных надбавок к должностным окладам за выслугу лет работникам МКУК «Лебедевский КДЦ».</w:t>
      </w:r>
    </w:p>
    <w:p w:rsidR="0066753D" w:rsidRPr="0066753D" w:rsidRDefault="0066753D" w:rsidP="0066753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753D">
        <w:rPr>
          <w:rFonts w:ascii="Times New Roman" w:eastAsia="Times New Roman" w:hAnsi="Times New Roman" w:cs="Times New Roman"/>
          <w:sz w:val="28"/>
          <w:szCs w:val="28"/>
          <w:lang w:eastAsia="ru-RU"/>
        </w:rPr>
        <w:t>2.2. Функции Комиссии:</w:t>
      </w:r>
    </w:p>
    <w:p w:rsidR="0066753D" w:rsidRPr="0066753D" w:rsidRDefault="0066753D" w:rsidP="0066753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753D">
        <w:rPr>
          <w:rFonts w:ascii="Times New Roman" w:eastAsia="Times New Roman" w:hAnsi="Times New Roman" w:cs="Times New Roman"/>
          <w:sz w:val="28"/>
          <w:szCs w:val="28"/>
          <w:lang w:eastAsia="ru-RU"/>
        </w:rPr>
        <w:t>2.2.1. Комиссия рассматривает на своих заседаниях представления директора КДЦ об исчислении трудового стажа, дающего право на установление надбавки за выслугу лет работникам МКУК «Лебедевский КДЦ».</w:t>
      </w:r>
    </w:p>
    <w:p w:rsidR="0066753D" w:rsidRPr="0066753D" w:rsidRDefault="0066753D" w:rsidP="0066753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753D">
        <w:rPr>
          <w:rFonts w:ascii="Times New Roman" w:eastAsia="Times New Roman" w:hAnsi="Times New Roman" w:cs="Times New Roman"/>
          <w:sz w:val="28"/>
          <w:szCs w:val="28"/>
          <w:lang w:eastAsia="ru-RU"/>
        </w:rPr>
        <w:t>2.2.2. Организует в необходимых случаях проведение экспертизы ранее установленных надбавок.</w:t>
      </w:r>
    </w:p>
    <w:p w:rsidR="0066753D" w:rsidRPr="0066753D" w:rsidRDefault="0066753D" w:rsidP="0066753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6753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3. Права и обязанности Комиссии</w:t>
      </w:r>
    </w:p>
    <w:p w:rsidR="0066753D" w:rsidRPr="0066753D" w:rsidRDefault="0066753D" w:rsidP="0066753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753D">
        <w:rPr>
          <w:rFonts w:ascii="Times New Roman" w:eastAsia="Times New Roman" w:hAnsi="Times New Roman" w:cs="Times New Roman"/>
          <w:sz w:val="28"/>
          <w:szCs w:val="28"/>
          <w:lang w:eastAsia="ru-RU"/>
        </w:rPr>
        <w:t>3.1. Комиссия вправе:</w:t>
      </w:r>
    </w:p>
    <w:p w:rsidR="0066753D" w:rsidRPr="0066753D" w:rsidRDefault="0066753D" w:rsidP="0066753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753D">
        <w:rPr>
          <w:rFonts w:ascii="Times New Roman" w:eastAsia="Times New Roman" w:hAnsi="Times New Roman" w:cs="Times New Roman"/>
          <w:sz w:val="28"/>
          <w:szCs w:val="28"/>
          <w:lang w:eastAsia="ru-RU"/>
        </w:rPr>
        <w:t>3.1.1. Принимать решения об установлении ежемесячных надбавок к должностным окладам за выслугу лет работникам МКУК «Лебедевский КДЦ».</w:t>
      </w:r>
    </w:p>
    <w:p w:rsidR="0066753D" w:rsidRPr="0066753D" w:rsidRDefault="0066753D" w:rsidP="0066753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753D">
        <w:rPr>
          <w:rFonts w:ascii="Times New Roman" w:eastAsia="Times New Roman" w:hAnsi="Times New Roman" w:cs="Times New Roman"/>
          <w:sz w:val="28"/>
          <w:szCs w:val="28"/>
          <w:lang w:eastAsia="ru-RU"/>
        </w:rPr>
        <w:t>3.1.2. Контролировать обоснованность установления надбавок за выслугу лет и своевременность их выплат.</w:t>
      </w:r>
    </w:p>
    <w:p w:rsidR="0066753D" w:rsidRPr="0066753D" w:rsidRDefault="0066753D" w:rsidP="0066753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753D">
        <w:rPr>
          <w:rFonts w:ascii="Times New Roman" w:eastAsia="Times New Roman" w:hAnsi="Times New Roman" w:cs="Times New Roman"/>
          <w:sz w:val="28"/>
          <w:szCs w:val="28"/>
          <w:lang w:eastAsia="ru-RU"/>
        </w:rPr>
        <w:t>3.1.3. Приглашать на заседание Комиссии экспертов при решении спорных вопросов по исчислению трудового стажа, дающего право на установление надбавки за выслугу лет.</w:t>
      </w:r>
    </w:p>
    <w:p w:rsidR="0066753D" w:rsidRPr="0066753D" w:rsidRDefault="0066753D" w:rsidP="0066753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753D">
        <w:rPr>
          <w:rFonts w:ascii="Times New Roman" w:eastAsia="Times New Roman" w:hAnsi="Times New Roman" w:cs="Times New Roman"/>
          <w:sz w:val="28"/>
          <w:szCs w:val="28"/>
          <w:lang w:eastAsia="ru-RU"/>
        </w:rPr>
        <w:t>3.2. Комиссия обязана:</w:t>
      </w:r>
    </w:p>
    <w:p w:rsidR="0066753D" w:rsidRPr="0066753D" w:rsidRDefault="0066753D" w:rsidP="0066753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753D">
        <w:rPr>
          <w:rFonts w:ascii="Times New Roman" w:eastAsia="Times New Roman" w:hAnsi="Times New Roman" w:cs="Times New Roman"/>
          <w:sz w:val="28"/>
          <w:szCs w:val="28"/>
          <w:lang w:eastAsia="ru-RU"/>
        </w:rPr>
        <w:t>3.2.1. Рассматривать поступившие заявления и жалобы работников МКУК «Лебедевский КДЦ» по установленным надбавкам за выслугу лет в месячный срок с момента их регистрации.</w:t>
      </w:r>
    </w:p>
    <w:p w:rsidR="0066753D" w:rsidRPr="0066753D" w:rsidRDefault="0066753D" w:rsidP="0066753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6753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4. Организация работы Комиссии</w:t>
      </w:r>
    </w:p>
    <w:p w:rsidR="0066753D" w:rsidRPr="0066753D" w:rsidRDefault="0066753D" w:rsidP="0066753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753D">
        <w:rPr>
          <w:rFonts w:ascii="Times New Roman" w:eastAsia="Times New Roman" w:hAnsi="Times New Roman" w:cs="Times New Roman"/>
          <w:sz w:val="28"/>
          <w:szCs w:val="28"/>
          <w:lang w:eastAsia="ru-RU"/>
        </w:rPr>
        <w:t>4.1. Комиссия работает под руководством председателя.</w:t>
      </w:r>
    </w:p>
    <w:p w:rsidR="0066753D" w:rsidRPr="0066753D" w:rsidRDefault="0066753D" w:rsidP="0066753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753D">
        <w:rPr>
          <w:rFonts w:ascii="Times New Roman" w:eastAsia="Times New Roman" w:hAnsi="Times New Roman" w:cs="Times New Roman"/>
          <w:sz w:val="28"/>
          <w:szCs w:val="28"/>
          <w:lang w:eastAsia="ru-RU"/>
        </w:rPr>
        <w:t>4.2. Заседания Комиссии готовит секретарь Комиссии, который:</w:t>
      </w:r>
    </w:p>
    <w:p w:rsidR="0066753D" w:rsidRPr="0066753D" w:rsidRDefault="0066753D" w:rsidP="0066753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753D">
        <w:rPr>
          <w:rFonts w:ascii="Times New Roman" w:eastAsia="Times New Roman" w:hAnsi="Times New Roman" w:cs="Times New Roman"/>
          <w:sz w:val="28"/>
          <w:szCs w:val="28"/>
          <w:lang w:eastAsia="ru-RU"/>
        </w:rPr>
        <w:t>- составляет графики заседания Комиссии;</w:t>
      </w:r>
    </w:p>
    <w:p w:rsidR="0066753D" w:rsidRPr="0066753D" w:rsidRDefault="0066753D" w:rsidP="0066753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753D">
        <w:rPr>
          <w:rFonts w:ascii="Times New Roman" w:eastAsia="Times New Roman" w:hAnsi="Times New Roman" w:cs="Times New Roman"/>
          <w:sz w:val="28"/>
          <w:szCs w:val="28"/>
          <w:lang w:eastAsia="ru-RU"/>
        </w:rPr>
        <w:t>- оповещает членов Комиссии (не позднее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6675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чем за три дня) о времени заседания Комиссии;</w:t>
      </w:r>
    </w:p>
    <w:p w:rsidR="0066753D" w:rsidRPr="0066753D" w:rsidRDefault="0066753D" w:rsidP="0066753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753D">
        <w:rPr>
          <w:rFonts w:ascii="Times New Roman" w:eastAsia="Times New Roman" w:hAnsi="Times New Roman" w:cs="Times New Roman"/>
          <w:sz w:val="28"/>
          <w:szCs w:val="28"/>
          <w:lang w:eastAsia="ru-RU"/>
        </w:rPr>
        <w:t>- готовит необходимые для принятия решения документы;</w:t>
      </w:r>
    </w:p>
    <w:p w:rsidR="0066753D" w:rsidRPr="0066753D" w:rsidRDefault="0066753D" w:rsidP="0066753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753D">
        <w:rPr>
          <w:rFonts w:ascii="Times New Roman" w:eastAsia="Times New Roman" w:hAnsi="Times New Roman" w:cs="Times New Roman"/>
          <w:sz w:val="28"/>
          <w:szCs w:val="28"/>
          <w:lang w:eastAsia="ru-RU"/>
        </w:rPr>
        <w:t>- ведет протокол заседания Комиссии.</w:t>
      </w:r>
    </w:p>
    <w:p w:rsidR="0066753D" w:rsidRPr="0066753D" w:rsidRDefault="0066753D" w:rsidP="0066753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6753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5. Регламент работы Комиссии</w:t>
      </w:r>
    </w:p>
    <w:p w:rsidR="0066753D" w:rsidRPr="0066753D" w:rsidRDefault="0066753D" w:rsidP="0066753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753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5.1. Заседания Комиссии проводятся ежемесячно и считаются правомочными, если на них присутствуют не менее 2/3 ее членов.</w:t>
      </w:r>
    </w:p>
    <w:p w:rsidR="0066753D" w:rsidRPr="0066753D" w:rsidRDefault="0066753D" w:rsidP="0066753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753D">
        <w:rPr>
          <w:rFonts w:ascii="Times New Roman" w:eastAsia="Times New Roman" w:hAnsi="Times New Roman" w:cs="Times New Roman"/>
          <w:sz w:val="28"/>
          <w:szCs w:val="28"/>
          <w:lang w:eastAsia="ru-RU"/>
        </w:rPr>
        <w:t>5.2. Решение Комиссии принимается большинством голосов. При равенстве голосов решающим является голос председателя.</w:t>
      </w:r>
    </w:p>
    <w:p w:rsidR="0066753D" w:rsidRPr="0066753D" w:rsidRDefault="0066753D" w:rsidP="0066753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753D">
        <w:rPr>
          <w:rFonts w:ascii="Times New Roman" w:eastAsia="Times New Roman" w:hAnsi="Times New Roman" w:cs="Times New Roman"/>
          <w:sz w:val="28"/>
          <w:szCs w:val="28"/>
          <w:lang w:eastAsia="ru-RU"/>
        </w:rPr>
        <w:t>5.3. Основным документом для исчисления трудового стажа, дающего право на установление надбавки за выслугу лет, является трудовая книжка.</w:t>
      </w:r>
    </w:p>
    <w:p w:rsidR="0066753D" w:rsidRPr="0066753D" w:rsidRDefault="0066753D" w:rsidP="0066753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753D">
        <w:rPr>
          <w:rFonts w:ascii="Times New Roman" w:eastAsia="Times New Roman" w:hAnsi="Times New Roman" w:cs="Times New Roman"/>
          <w:sz w:val="28"/>
          <w:szCs w:val="28"/>
          <w:lang w:eastAsia="ru-RU"/>
        </w:rPr>
        <w:t>5.4. Члены Комиссии в случае несогласия с принятым решением вправе изложить в протоколе особое мнение.</w:t>
      </w:r>
    </w:p>
    <w:p w:rsidR="0066753D" w:rsidRPr="0066753D" w:rsidRDefault="0066753D" w:rsidP="0066753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753D">
        <w:rPr>
          <w:rFonts w:ascii="Times New Roman" w:eastAsia="Times New Roman" w:hAnsi="Times New Roman" w:cs="Times New Roman"/>
          <w:sz w:val="28"/>
          <w:szCs w:val="28"/>
          <w:lang w:eastAsia="ru-RU"/>
        </w:rPr>
        <w:t>5.5. Протокол подписывают все члены Комиссии, принимающие участие в заседании.</w:t>
      </w:r>
    </w:p>
    <w:p w:rsidR="0066753D" w:rsidRPr="0066753D" w:rsidRDefault="0066753D" w:rsidP="0066753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753D">
        <w:rPr>
          <w:rFonts w:ascii="Times New Roman" w:eastAsia="Times New Roman" w:hAnsi="Times New Roman" w:cs="Times New Roman"/>
          <w:sz w:val="28"/>
          <w:szCs w:val="28"/>
          <w:lang w:eastAsia="ru-RU"/>
        </w:rPr>
        <w:t>5.6. Решение Комиссии имеет обязательный характер и принимается к исполнению в семидневный срок.</w:t>
      </w:r>
    </w:p>
    <w:p w:rsidR="0066753D" w:rsidRPr="0066753D" w:rsidRDefault="0066753D" w:rsidP="0066753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753D">
        <w:rPr>
          <w:rFonts w:ascii="Times New Roman" w:eastAsia="Times New Roman" w:hAnsi="Times New Roman" w:cs="Times New Roman"/>
          <w:sz w:val="28"/>
          <w:szCs w:val="28"/>
          <w:lang w:eastAsia="ru-RU"/>
        </w:rPr>
        <w:t>5.7. В соответствии с решением Комиссии издается приказ об установлении ежемесячной надбавки за выслугу лет и ее размере.</w:t>
      </w:r>
    </w:p>
    <w:p w:rsidR="0066753D" w:rsidRPr="0066753D" w:rsidRDefault="0066753D" w:rsidP="0066753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753D">
        <w:rPr>
          <w:rFonts w:ascii="Times New Roman" w:eastAsia="Times New Roman" w:hAnsi="Times New Roman" w:cs="Times New Roman"/>
          <w:sz w:val="28"/>
          <w:szCs w:val="28"/>
          <w:lang w:eastAsia="ru-RU"/>
        </w:rPr>
        <w:t>5.8. Индивидуальные споры по порядку установления надбавок за выслугу лет разрешаются в соответствии с действующим законодательством.</w:t>
      </w:r>
    </w:p>
    <w:p w:rsidR="0066753D" w:rsidRPr="0066753D" w:rsidRDefault="0066753D" w:rsidP="0066753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6753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6. Ответственность.</w:t>
      </w:r>
    </w:p>
    <w:p w:rsidR="0066753D" w:rsidRPr="0066753D" w:rsidRDefault="0066753D" w:rsidP="0066753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753D">
        <w:rPr>
          <w:rFonts w:ascii="Times New Roman" w:eastAsia="Times New Roman" w:hAnsi="Times New Roman" w:cs="Times New Roman"/>
          <w:sz w:val="28"/>
          <w:szCs w:val="28"/>
          <w:lang w:eastAsia="ru-RU"/>
        </w:rPr>
        <w:t>6.1. Ответственность за принятие Комиссией решения возлагается на председателя Комиссии.</w:t>
      </w:r>
    </w:p>
    <w:p w:rsidR="0066753D" w:rsidRPr="0066753D" w:rsidRDefault="0066753D" w:rsidP="0066753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753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</w:p>
    <w:p w:rsidR="0066753D" w:rsidRPr="0066753D" w:rsidRDefault="0066753D" w:rsidP="0066753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6753D" w:rsidRPr="0066753D" w:rsidRDefault="0066753D" w:rsidP="0066753D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</w:p>
    <w:p w:rsidR="0066753D" w:rsidRPr="00575C8E" w:rsidRDefault="0066753D" w:rsidP="00575C8E">
      <w:pPr>
        <w:tabs>
          <w:tab w:val="center" w:pos="4677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04133" w:rsidRPr="00804133" w:rsidRDefault="00804133" w:rsidP="00575C8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04133" w:rsidRDefault="00804133" w:rsidP="0080413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04133" w:rsidRDefault="00804133" w:rsidP="0080413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04133" w:rsidRDefault="00804133" w:rsidP="0080413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04133" w:rsidRDefault="00804133" w:rsidP="0080413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04133" w:rsidRDefault="00804133" w:rsidP="0080413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04133" w:rsidRDefault="00804133" w:rsidP="0080413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04133" w:rsidRDefault="00804133" w:rsidP="0080413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04133" w:rsidRDefault="00804133" w:rsidP="0080413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04133" w:rsidRDefault="00804133" w:rsidP="0080413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04133" w:rsidRDefault="00804133" w:rsidP="0080413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04133" w:rsidRDefault="00804133" w:rsidP="0080413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04133" w:rsidRDefault="00804133" w:rsidP="0080413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04133" w:rsidRDefault="00804133" w:rsidP="0080413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04133" w:rsidRDefault="00804133" w:rsidP="0080413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04133" w:rsidRDefault="00804133" w:rsidP="0080413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85A6F" w:rsidRDefault="00085A6F" w:rsidP="0080413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85A6F" w:rsidRDefault="00085A6F" w:rsidP="00020B73">
      <w:pPr>
        <w:pStyle w:val="a4"/>
        <w:spacing w:before="0" w:beforeAutospacing="0" w:after="0" w:afterAutospacing="0"/>
        <w:rPr>
          <w:sz w:val="28"/>
          <w:szCs w:val="28"/>
        </w:rPr>
      </w:pPr>
    </w:p>
    <w:p w:rsidR="00085A6F" w:rsidRDefault="00085A6F" w:rsidP="00085A6F">
      <w:pPr>
        <w:spacing w:after="0" w:line="240" w:lineRule="auto"/>
        <w:rPr>
          <w:rFonts w:ascii="Times New Roman" w:eastAsia="Calibri" w:hAnsi="Times New Roman" w:cs="Times New Roman"/>
          <w:sz w:val="24"/>
          <w:szCs w:val="28"/>
        </w:rPr>
      </w:pPr>
      <w:r>
        <w:rPr>
          <w:rFonts w:ascii="Times New Roman" w:eastAsia="Calibri" w:hAnsi="Times New Roman" w:cs="Times New Roman"/>
          <w:sz w:val="24"/>
          <w:szCs w:val="28"/>
        </w:rPr>
        <w:t xml:space="preserve">                                                                                                     </w:t>
      </w:r>
    </w:p>
    <w:p w:rsidR="00085A6F" w:rsidRPr="00F747EB" w:rsidRDefault="00085A6F" w:rsidP="00085A6F">
      <w:pPr>
        <w:spacing w:after="0" w:line="240" w:lineRule="auto"/>
        <w:rPr>
          <w:rFonts w:ascii="Times New Roman" w:eastAsia="Calibri" w:hAnsi="Times New Roman" w:cs="Times New Roman"/>
          <w:sz w:val="24"/>
          <w:szCs w:val="28"/>
        </w:rPr>
      </w:pPr>
      <w:r>
        <w:rPr>
          <w:rFonts w:ascii="Times New Roman" w:eastAsia="Calibri" w:hAnsi="Times New Roman" w:cs="Times New Roman"/>
          <w:sz w:val="24"/>
          <w:szCs w:val="28"/>
        </w:rPr>
        <w:lastRenderedPageBreak/>
        <w:t xml:space="preserve">                                                                  </w:t>
      </w:r>
      <w:r w:rsidR="0066753D">
        <w:rPr>
          <w:rFonts w:ascii="Times New Roman" w:eastAsia="Calibri" w:hAnsi="Times New Roman" w:cs="Times New Roman"/>
          <w:sz w:val="24"/>
          <w:szCs w:val="28"/>
        </w:rPr>
        <w:t xml:space="preserve">                                  </w:t>
      </w:r>
      <w:r>
        <w:rPr>
          <w:rFonts w:ascii="Times New Roman" w:eastAsia="Calibri" w:hAnsi="Times New Roman" w:cs="Times New Roman"/>
          <w:sz w:val="24"/>
          <w:szCs w:val="28"/>
        </w:rPr>
        <w:t xml:space="preserve">  </w:t>
      </w:r>
      <w:r w:rsidRPr="00F747EB">
        <w:rPr>
          <w:rFonts w:ascii="Times New Roman" w:eastAsia="Calibri" w:hAnsi="Times New Roman" w:cs="Times New Roman"/>
          <w:sz w:val="24"/>
          <w:szCs w:val="28"/>
        </w:rPr>
        <w:t>Приложение</w:t>
      </w:r>
      <w:r>
        <w:rPr>
          <w:rFonts w:ascii="Times New Roman" w:eastAsia="Calibri" w:hAnsi="Times New Roman" w:cs="Times New Roman"/>
          <w:sz w:val="24"/>
          <w:szCs w:val="28"/>
        </w:rPr>
        <w:t xml:space="preserve"> 2</w:t>
      </w:r>
    </w:p>
    <w:p w:rsidR="00085A6F" w:rsidRDefault="00085A6F" w:rsidP="00085A6F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8"/>
        </w:rPr>
      </w:pPr>
      <w:r>
        <w:rPr>
          <w:rFonts w:ascii="Times New Roman" w:eastAsia="Calibri" w:hAnsi="Times New Roman" w:cs="Times New Roman"/>
          <w:sz w:val="24"/>
          <w:szCs w:val="28"/>
        </w:rPr>
        <w:t>к приказу  от 27</w:t>
      </w:r>
      <w:r w:rsidRPr="00F747EB">
        <w:rPr>
          <w:rFonts w:ascii="Times New Roman" w:eastAsia="Calibri" w:hAnsi="Times New Roman" w:cs="Times New Roman"/>
          <w:sz w:val="24"/>
          <w:szCs w:val="28"/>
        </w:rPr>
        <w:t xml:space="preserve">.12.2019 г. № </w:t>
      </w:r>
      <w:r w:rsidR="0066753D">
        <w:rPr>
          <w:rFonts w:ascii="Times New Roman" w:eastAsia="Calibri" w:hAnsi="Times New Roman" w:cs="Times New Roman"/>
          <w:sz w:val="24"/>
          <w:szCs w:val="28"/>
        </w:rPr>
        <w:t>57</w:t>
      </w:r>
    </w:p>
    <w:p w:rsidR="00085A6F" w:rsidRPr="00F747EB" w:rsidRDefault="00085A6F" w:rsidP="00085A6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8"/>
        </w:rPr>
      </w:pPr>
    </w:p>
    <w:p w:rsidR="00085A6F" w:rsidRPr="00085A6F" w:rsidRDefault="00085A6F" w:rsidP="00085A6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85A6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ЛИСТ ОЗНАКОМЛЕНИЯ </w:t>
      </w:r>
    </w:p>
    <w:p w:rsidR="00085A6F" w:rsidRPr="00085A6F" w:rsidRDefault="00085A6F" w:rsidP="00085A6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085A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приказом МКУК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«Лебедевский</w:t>
      </w:r>
      <w:r w:rsidRPr="00085A6F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:rsidR="00085A6F" w:rsidRDefault="0066753D" w:rsidP="00085A6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№ 57</w:t>
      </w:r>
      <w:r w:rsidR="00085A6F" w:rsidRPr="00085A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85A6F">
        <w:rPr>
          <w:rFonts w:ascii="Times New Roman" w:eastAsia="Times New Roman" w:hAnsi="Times New Roman" w:cs="Times New Roman"/>
          <w:sz w:val="28"/>
          <w:szCs w:val="28"/>
          <w:lang w:eastAsia="ru-RU"/>
        </w:rPr>
        <w:t>от «27 » декабря 2019</w:t>
      </w:r>
      <w:r w:rsidR="00085A6F" w:rsidRPr="00085A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 </w:t>
      </w:r>
    </w:p>
    <w:p w:rsidR="000D2312" w:rsidRPr="00922937" w:rsidRDefault="000D2312" w:rsidP="000D2312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282828"/>
          <w:sz w:val="28"/>
          <w:szCs w:val="28"/>
          <w:lang w:eastAsia="ru-RU"/>
        </w:rPr>
        <w:t>«</w:t>
      </w:r>
      <w:r w:rsidRPr="00922937">
        <w:rPr>
          <w:rFonts w:ascii="Times New Roman" w:eastAsia="Times New Roman" w:hAnsi="Times New Roman" w:cs="Times New Roman"/>
          <w:b/>
          <w:bCs/>
          <w:color w:val="282828"/>
          <w:sz w:val="28"/>
          <w:szCs w:val="28"/>
          <w:lang w:eastAsia="ru-RU"/>
        </w:rPr>
        <w:t xml:space="preserve">Об утверждении модельного (типового) Положения </w:t>
      </w:r>
      <w:r>
        <w:rPr>
          <w:rFonts w:ascii="Times New Roman" w:eastAsia="Times New Roman" w:hAnsi="Times New Roman" w:cs="Times New Roman"/>
          <w:b/>
          <w:bCs/>
          <w:color w:val="282828"/>
          <w:sz w:val="28"/>
          <w:szCs w:val="28"/>
          <w:lang w:eastAsia="ru-RU"/>
        </w:rPr>
        <w:t xml:space="preserve">о </w:t>
      </w:r>
      <w:r w:rsidRPr="00922937">
        <w:rPr>
          <w:rFonts w:ascii="Times New Roman" w:eastAsia="Times New Roman" w:hAnsi="Times New Roman" w:cs="Times New Roman"/>
          <w:b/>
          <w:bCs/>
          <w:color w:val="282828"/>
          <w:sz w:val="28"/>
          <w:szCs w:val="28"/>
          <w:lang w:eastAsia="ru-RU"/>
        </w:rPr>
        <w:t>составе и порядке работы комиссии по определению размеров стимулирующих выплат  в</w:t>
      </w:r>
      <w:r w:rsidRPr="0092293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муниципальном  казенном учреждении культуры «Лебедевский культурно-досуговый центр»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»</w:t>
      </w:r>
    </w:p>
    <w:p w:rsidR="000D2312" w:rsidRPr="00085A6F" w:rsidRDefault="000D2312" w:rsidP="00085A6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85A6F" w:rsidRPr="00085A6F" w:rsidRDefault="00085A6F" w:rsidP="00085A6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41"/>
        <w:gridCol w:w="2787"/>
        <w:gridCol w:w="2390"/>
        <w:gridCol w:w="1562"/>
        <w:gridCol w:w="1580"/>
      </w:tblGrid>
      <w:tr w:rsidR="00085A6F" w:rsidRPr="00085A6F" w:rsidTr="000D2312">
        <w:tc>
          <w:tcPr>
            <w:tcW w:w="1041" w:type="dxa"/>
            <w:shd w:val="clear" w:color="auto" w:fill="auto"/>
          </w:tcPr>
          <w:p w:rsidR="00085A6F" w:rsidRPr="00085A6F" w:rsidRDefault="00085A6F" w:rsidP="00085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5A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</w:t>
            </w:r>
            <w:proofErr w:type="gramStart"/>
            <w:r w:rsidRPr="00085A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gramEnd"/>
            <w:r w:rsidRPr="00085A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2787" w:type="dxa"/>
            <w:shd w:val="clear" w:color="auto" w:fill="auto"/>
          </w:tcPr>
          <w:p w:rsidR="00085A6F" w:rsidRPr="00085A6F" w:rsidRDefault="00085A6F" w:rsidP="00085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5A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Ф.И.О.</w:t>
            </w:r>
          </w:p>
        </w:tc>
        <w:tc>
          <w:tcPr>
            <w:tcW w:w="2390" w:type="dxa"/>
            <w:shd w:val="clear" w:color="auto" w:fill="auto"/>
          </w:tcPr>
          <w:p w:rsidR="00085A6F" w:rsidRPr="00085A6F" w:rsidRDefault="00085A6F" w:rsidP="00085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5A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должность</w:t>
            </w:r>
          </w:p>
        </w:tc>
        <w:tc>
          <w:tcPr>
            <w:tcW w:w="1562" w:type="dxa"/>
            <w:shd w:val="clear" w:color="auto" w:fill="auto"/>
          </w:tcPr>
          <w:p w:rsidR="00085A6F" w:rsidRPr="00085A6F" w:rsidRDefault="00085A6F" w:rsidP="00085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5A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подпись</w:t>
            </w:r>
          </w:p>
        </w:tc>
        <w:tc>
          <w:tcPr>
            <w:tcW w:w="1580" w:type="dxa"/>
            <w:shd w:val="clear" w:color="auto" w:fill="auto"/>
          </w:tcPr>
          <w:p w:rsidR="00085A6F" w:rsidRPr="00085A6F" w:rsidRDefault="00085A6F" w:rsidP="00085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5A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дата</w:t>
            </w:r>
          </w:p>
        </w:tc>
      </w:tr>
      <w:tr w:rsidR="00085A6F" w:rsidRPr="00085A6F" w:rsidTr="000D2312">
        <w:tc>
          <w:tcPr>
            <w:tcW w:w="1041" w:type="dxa"/>
            <w:shd w:val="clear" w:color="auto" w:fill="auto"/>
          </w:tcPr>
          <w:p w:rsidR="00085A6F" w:rsidRPr="00085A6F" w:rsidRDefault="00085A6F" w:rsidP="00085A6F">
            <w:pPr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787" w:type="dxa"/>
            <w:shd w:val="clear" w:color="auto" w:fill="auto"/>
          </w:tcPr>
          <w:p w:rsidR="00085A6F" w:rsidRPr="00085A6F" w:rsidRDefault="000D2312" w:rsidP="00085A6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Несяева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Е. В.</w:t>
            </w:r>
          </w:p>
        </w:tc>
        <w:tc>
          <w:tcPr>
            <w:tcW w:w="2390" w:type="dxa"/>
            <w:shd w:val="clear" w:color="auto" w:fill="auto"/>
          </w:tcPr>
          <w:p w:rsidR="00085A6F" w:rsidRPr="00085A6F" w:rsidRDefault="000D2312" w:rsidP="00085A6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Заведующая СДЦ</w:t>
            </w:r>
          </w:p>
        </w:tc>
        <w:tc>
          <w:tcPr>
            <w:tcW w:w="1562" w:type="dxa"/>
            <w:shd w:val="clear" w:color="auto" w:fill="auto"/>
          </w:tcPr>
          <w:p w:rsidR="00085A6F" w:rsidRPr="00085A6F" w:rsidRDefault="00085A6F" w:rsidP="00085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80" w:type="dxa"/>
            <w:shd w:val="clear" w:color="auto" w:fill="auto"/>
          </w:tcPr>
          <w:p w:rsidR="00085A6F" w:rsidRPr="00085A6F" w:rsidRDefault="0066753D" w:rsidP="00085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</w:t>
            </w:r>
            <w:r w:rsidR="000D2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.12.2019</w:t>
            </w:r>
          </w:p>
        </w:tc>
      </w:tr>
      <w:tr w:rsidR="00085A6F" w:rsidRPr="00085A6F" w:rsidTr="000D2312">
        <w:tc>
          <w:tcPr>
            <w:tcW w:w="1041" w:type="dxa"/>
            <w:shd w:val="clear" w:color="auto" w:fill="auto"/>
          </w:tcPr>
          <w:p w:rsidR="00085A6F" w:rsidRPr="00085A6F" w:rsidRDefault="00085A6F" w:rsidP="00085A6F">
            <w:pPr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787" w:type="dxa"/>
            <w:shd w:val="clear" w:color="auto" w:fill="auto"/>
          </w:tcPr>
          <w:p w:rsidR="00085A6F" w:rsidRPr="00085A6F" w:rsidRDefault="000D2312" w:rsidP="00085A6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Зверева Л. А. </w:t>
            </w:r>
          </w:p>
        </w:tc>
        <w:tc>
          <w:tcPr>
            <w:tcW w:w="2390" w:type="dxa"/>
            <w:shd w:val="clear" w:color="auto" w:fill="auto"/>
          </w:tcPr>
          <w:p w:rsidR="00085A6F" w:rsidRPr="00085A6F" w:rsidRDefault="000D2312" w:rsidP="00085A6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режиссер</w:t>
            </w:r>
          </w:p>
        </w:tc>
        <w:tc>
          <w:tcPr>
            <w:tcW w:w="1562" w:type="dxa"/>
            <w:shd w:val="clear" w:color="auto" w:fill="auto"/>
          </w:tcPr>
          <w:p w:rsidR="00085A6F" w:rsidRPr="00085A6F" w:rsidRDefault="00085A6F" w:rsidP="00085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80" w:type="dxa"/>
            <w:shd w:val="clear" w:color="auto" w:fill="auto"/>
          </w:tcPr>
          <w:p w:rsidR="00085A6F" w:rsidRPr="00085A6F" w:rsidRDefault="000D2312" w:rsidP="00085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28.12.2019</w:t>
            </w:r>
          </w:p>
        </w:tc>
      </w:tr>
      <w:tr w:rsidR="00085A6F" w:rsidRPr="00085A6F" w:rsidTr="000D2312">
        <w:tc>
          <w:tcPr>
            <w:tcW w:w="1041" w:type="dxa"/>
            <w:shd w:val="clear" w:color="auto" w:fill="auto"/>
          </w:tcPr>
          <w:p w:rsidR="00085A6F" w:rsidRPr="00085A6F" w:rsidRDefault="00085A6F" w:rsidP="00085A6F">
            <w:pPr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787" w:type="dxa"/>
            <w:shd w:val="clear" w:color="auto" w:fill="auto"/>
          </w:tcPr>
          <w:p w:rsidR="00085A6F" w:rsidRPr="00085A6F" w:rsidRDefault="000D2312" w:rsidP="00085A6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Блинова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О. В.</w:t>
            </w:r>
          </w:p>
        </w:tc>
        <w:tc>
          <w:tcPr>
            <w:tcW w:w="2390" w:type="dxa"/>
            <w:shd w:val="clear" w:color="auto" w:fill="auto"/>
          </w:tcPr>
          <w:p w:rsidR="00085A6F" w:rsidRPr="00085A6F" w:rsidRDefault="000D2312" w:rsidP="00085A6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культорганизатор</w:t>
            </w:r>
          </w:p>
        </w:tc>
        <w:tc>
          <w:tcPr>
            <w:tcW w:w="1562" w:type="dxa"/>
            <w:shd w:val="clear" w:color="auto" w:fill="auto"/>
          </w:tcPr>
          <w:p w:rsidR="00085A6F" w:rsidRPr="00085A6F" w:rsidRDefault="00085A6F" w:rsidP="00085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80" w:type="dxa"/>
            <w:shd w:val="clear" w:color="auto" w:fill="auto"/>
          </w:tcPr>
          <w:p w:rsidR="00085A6F" w:rsidRPr="00085A6F" w:rsidRDefault="000D2312" w:rsidP="00085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28.12.2019</w:t>
            </w:r>
          </w:p>
        </w:tc>
      </w:tr>
      <w:tr w:rsidR="00085A6F" w:rsidRPr="00085A6F" w:rsidTr="000D2312">
        <w:tc>
          <w:tcPr>
            <w:tcW w:w="1041" w:type="dxa"/>
            <w:shd w:val="clear" w:color="auto" w:fill="auto"/>
          </w:tcPr>
          <w:p w:rsidR="00085A6F" w:rsidRPr="00085A6F" w:rsidRDefault="00085A6F" w:rsidP="00085A6F">
            <w:pPr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787" w:type="dxa"/>
            <w:shd w:val="clear" w:color="auto" w:fill="auto"/>
          </w:tcPr>
          <w:p w:rsidR="00085A6F" w:rsidRPr="00085A6F" w:rsidRDefault="000D2312" w:rsidP="00085A6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Богачева Н. А.</w:t>
            </w:r>
          </w:p>
        </w:tc>
        <w:tc>
          <w:tcPr>
            <w:tcW w:w="2390" w:type="dxa"/>
            <w:shd w:val="clear" w:color="auto" w:fill="auto"/>
          </w:tcPr>
          <w:p w:rsidR="00085A6F" w:rsidRPr="00085A6F" w:rsidRDefault="000D2312" w:rsidP="00085A6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Руководитель кружка</w:t>
            </w:r>
          </w:p>
        </w:tc>
        <w:tc>
          <w:tcPr>
            <w:tcW w:w="1562" w:type="dxa"/>
            <w:shd w:val="clear" w:color="auto" w:fill="auto"/>
          </w:tcPr>
          <w:p w:rsidR="00085A6F" w:rsidRPr="00085A6F" w:rsidRDefault="00085A6F" w:rsidP="00085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80" w:type="dxa"/>
            <w:shd w:val="clear" w:color="auto" w:fill="auto"/>
          </w:tcPr>
          <w:p w:rsidR="00085A6F" w:rsidRPr="00085A6F" w:rsidRDefault="000D2312" w:rsidP="00085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28.12.2019</w:t>
            </w:r>
          </w:p>
        </w:tc>
      </w:tr>
      <w:tr w:rsidR="00085A6F" w:rsidRPr="00085A6F" w:rsidTr="000D2312">
        <w:tc>
          <w:tcPr>
            <w:tcW w:w="1041" w:type="dxa"/>
            <w:shd w:val="clear" w:color="auto" w:fill="auto"/>
          </w:tcPr>
          <w:p w:rsidR="00085A6F" w:rsidRPr="00085A6F" w:rsidRDefault="00085A6F" w:rsidP="00085A6F">
            <w:pPr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787" w:type="dxa"/>
            <w:shd w:val="clear" w:color="auto" w:fill="auto"/>
          </w:tcPr>
          <w:p w:rsidR="00085A6F" w:rsidRPr="00085A6F" w:rsidRDefault="000D2312" w:rsidP="00085A6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Протопопова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Г. П. </w:t>
            </w:r>
          </w:p>
        </w:tc>
        <w:tc>
          <w:tcPr>
            <w:tcW w:w="2390" w:type="dxa"/>
            <w:shd w:val="clear" w:color="auto" w:fill="auto"/>
          </w:tcPr>
          <w:p w:rsidR="00085A6F" w:rsidRPr="00085A6F" w:rsidRDefault="000D2312" w:rsidP="00085A6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режиссер</w:t>
            </w:r>
          </w:p>
        </w:tc>
        <w:tc>
          <w:tcPr>
            <w:tcW w:w="1562" w:type="dxa"/>
            <w:shd w:val="clear" w:color="auto" w:fill="auto"/>
          </w:tcPr>
          <w:p w:rsidR="00085A6F" w:rsidRPr="00085A6F" w:rsidRDefault="00085A6F" w:rsidP="00085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80" w:type="dxa"/>
            <w:shd w:val="clear" w:color="auto" w:fill="auto"/>
          </w:tcPr>
          <w:p w:rsidR="00085A6F" w:rsidRPr="00085A6F" w:rsidRDefault="000D2312" w:rsidP="00085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28.12.2019</w:t>
            </w:r>
          </w:p>
        </w:tc>
      </w:tr>
      <w:tr w:rsidR="00085A6F" w:rsidRPr="00085A6F" w:rsidTr="000D2312">
        <w:tc>
          <w:tcPr>
            <w:tcW w:w="1041" w:type="dxa"/>
            <w:shd w:val="clear" w:color="auto" w:fill="auto"/>
          </w:tcPr>
          <w:p w:rsidR="00085A6F" w:rsidRPr="00085A6F" w:rsidRDefault="00085A6F" w:rsidP="00085A6F">
            <w:pPr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787" w:type="dxa"/>
            <w:shd w:val="clear" w:color="auto" w:fill="auto"/>
          </w:tcPr>
          <w:p w:rsidR="00085A6F" w:rsidRPr="00085A6F" w:rsidRDefault="000D2312" w:rsidP="00085A6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Котова Л. Н. </w:t>
            </w:r>
          </w:p>
        </w:tc>
        <w:tc>
          <w:tcPr>
            <w:tcW w:w="2390" w:type="dxa"/>
            <w:shd w:val="clear" w:color="auto" w:fill="auto"/>
          </w:tcPr>
          <w:p w:rsidR="00085A6F" w:rsidRPr="00085A6F" w:rsidRDefault="000D2312" w:rsidP="00085A6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Руководитель кружка</w:t>
            </w:r>
          </w:p>
        </w:tc>
        <w:tc>
          <w:tcPr>
            <w:tcW w:w="1562" w:type="dxa"/>
            <w:shd w:val="clear" w:color="auto" w:fill="auto"/>
          </w:tcPr>
          <w:p w:rsidR="00085A6F" w:rsidRPr="00085A6F" w:rsidRDefault="00085A6F" w:rsidP="00085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80" w:type="dxa"/>
            <w:shd w:val="clear" w:color="auto" w:fill="auto"/>
          </w:tcPr>
          <w:p w:rsidR="00085A6F" w:rsidRPr="00085A6F" w:rsidRDefault="000D2312" w:rsidP="00085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28.12.2019</w:t>
            </w:r>
          </w:p>
        </w:tc>
      </w:tr>
      <w:tr w:rsidR="00085A6F" w:rsidRPr="00085A6F" w:rsidTr="000D2312">
        <w:tc>
          <w:tcPr>
            <w:tcW w:w="1041" w:type="dxa"/>
            <w:shd w:val="clear" w:color="auto" w:fill="auto"/>
          </w:tcPr>
          <w:p w:rsidR="00085A6F" w:rsidRPr="00085A6F" w:rsidRDefault="00085A6F" w:rsidP="00085A6F">
            <w:pPr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787" w:type="dxa"/>
            <w:shd w:val="clear" w:color="auto" w:fill="auto"/>
          </w:tcPr>
          <w:p w:rsidR="00085A6F" w:rsidRPr="00085A6F" w:rsidRDefault="000D2312" w:rsidP="00085A6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Царегородцева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Ю. И.</w:t>
            </w:r>
          </w:p>
        </w:tc>
        <w:tc>
          <w:tcPr>
            <w:tcW w:w="2390" w:type="dxa"/>
            <w:shd w:val="clear" w:color="auto" w:fill="auto"/>
          </w:tcPr>
          <w:p w:rsidR="00085A6F" w:rsidRPr="00085A6F" w:rsidRDefault="000D2312" w:rsidP="00085A6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культорганизатор</w:t>
            </w:r>
            <w:proofErr w:type="spellEnd"/>
          </w:p>
        </w:tc>
        <w:tc>
          <w:tcPr>
            <w:tcW w:w="1562" w:type="dxa"/>
            <w:shd w:val="clear" w:color="auto" w:fill="auto"/>
          </w:tcPr>
          <w:p w:rsidR="00085A6F" w:rsidRPr="00085A6F" w:rsidRDefault="00085A6F" w:rsidP="00085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80" w:type="dxa"/>
            <w:shd w:val="clear" w:color="auto" w:fill="auto"/>
          </w:tcPr>
          <w:p w:rsidR="00085A6F" w:rsidRPr="00085A6F" w:rsidRDefault="000D2312" w:rsidP="00085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28.12.2019</w:t>
            </w:r>
          </w:p>
        </w:tc>
      </w:tr>
      <w:tr w:rsidR="00085A6F" w:rsidRPr="00085A6F" w:rsidTr="000D2312">
        <w:tc>
          <w:tcPr>
            <w:tcW w:w="1041" w:type="dxa"/>
            <w:shd w:val="clear" w:color="auto" w:fill="auto"/>
          </w:tcPr>
          <w:p w:rsidR="00085A6F" w:rsidRPr="00085A6F" w:rsidRDefault="00085A6F" w:rsidP="00085A6F">
            <w:pPr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787" w:type="dxa"/>
            <w:shd w:val="clear" w:color="auto" w:fill="auto"/>
          </w:tcPr>
          <w:p w:rsidR="00085A6F" w:rsidRPr="00085A6F" w:rsidRDefault="000D2312" w:rsidP="00085A6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Симаков К. В.</w:t>
            </w:r>
          </w:p>
        </w:tc>
        <w:tc>
          <w:tcPr>
            <w:tcW w:w="2390" w:type="dxa"/>
            <w:shd w:val="clear" w:color="auto" w:fill="auto"/>
          </w:tcPr>
          <w:p w:rsidR="00085A6F" w:rsidRPr="00085A6F" w:rsidRDefault="000D2312" w:rsidP="00085A6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художник</w:t>
            </w:r>
          </w:p>
        </w:tc>
        <w:tc>
          <w:tcPr>
            <w:tcW w:w="1562" w:type="dxa"/>
            <w:shd w:val="clear" w:color="auto" w:fill="auto"/>
          </w:tcPr>
          <w:p w:rsidR="00085A6F" w:rsidRPr="00085A6F" w:rsidRDefault="00085A6F" w:rsidP="00085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80" w:type="dxa"/>
            <w:shd w:val="clear" w:color="auto" w:fill="auto"/>
          </w:tcPr>
          <w:p w:rsidR="00085A6F" w:rsidRPr="00085A6F" w:rsidRDefault="000D2312" w:rsidP="00085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28.12.2019</w:t>
            </w:r>
          </w:p>
        </w:tc>
      </w:tr>
      <w:tr w:rsidR="00085A6F" w:rsidRPr="00085A6F" w:rsidTr="000D2312">
        <w:tc>
          <w:tcPr>
            <w:tcW w:w="1041" w:type="dxa"/>
            <w:shd w:val="clear" w:color="auto" w:fill="auto"/>
          </w:tcPr>
          <w:p w:rsidR="00085A6F" w:rsidRPr="00085A6F" w:rsidRDefault="00085A6F" w:rsidP="00085A6F">
            <w:pPr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787" w:type="dxa"/>
            <w:shd w:val="clear" w:color="auto" w:fill="auto"/>
          </w:tcPr>
          <w:p w:rsidR="00085A6F" w:rsidRPr="00085A6F" w:rsidRDefault="000D2312" w:rsidP="00085A6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Трубенко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М. В.</w:t>
            </w:r>
          </w:p>
        </w:tc>
        <w:tc>
          <w:tcPr>
            <w:tcW w:w="2390" w:type="dxa"/>
            <w:shd w:val="clear" w:color="auto" w:fill="auto"/>
          </w:tcPr>
          <w:p w:rsidR="00085A6F" w:rsidRPr="00085A6F" w:rsidRDefault="000D2312" w:rsidP="00085A6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звукорежиссер</w:t>
            </w:r>
          </w:p>
        </w:tc>
        <w:tc>
          <w:tcPr>
            <w:tcW w:w="1562" w:type="dxa"/>
            <w:shd w:val="clear" w:color="auto" w:fill="auto"/>
          </w:tcPr>
          <w:p w:rsidR="00085A6F" w:rsidRPr="00085A6F" w:rsidRDefault="00085A6F" w:rsidP="00085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80" w:type="dxa"/>
            <w:shd w:val="clear" w:color="auto" w:fill="auto"/>
          </w:tcPr>
          <w:p w:rsidR="00085A6F" w:rsidRPr="00085A6F" w:rsidRDefault="000D2312" w:rsidP="00085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28.12.2019</w:t>
            </w:r>
          </w:p>
        </w:tc>
      </w:tr>
      <w:tr w:rsidR="00085A6F" w:rsidRPr="00085A6F" w:rsidTr="000D2312">
        <w:tc>
          <w:tcPr>
            <w:tcW w:w="1041" w:type="dxa"/>
            <w:shd w:val="clear" w:color="auto" w:fill="auto"/>
          </w:tcPr>
          <w:p w:rsidR="00085A6F" w:rsidRPr="00085A6F" w:rsidRDefault="00085A6F" w:rsidP="00085A6F">
            <w:pPr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787" w:type="dxa"/>
            <w:shd w:val="clear" w:color="auto" w:fill="auto"/>
          </w:tcPr>
          <w:p w:rsidR="00085A6F" w:rsidRPr="00085A6F" w:rsidRDefault="000D2312" w:rsidP="00085A6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Анкудинов С. С.</w:t>
            </w:r>
          </w:p>
        </w:tc>
        <w:tc>
          <w:tcPr>
            <w:tcW w:w="2390" w:type="dxa"/>
            <w:shd w:val="clear" w:color="auto" w:fill="auto"/>
          </w:tcPr>
          <w:p w:rsidR="00085A6F" w:rsidRPr="00085A6F" w:rsidRDefault="000D2312" w:rsidP="00085A6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Ведущий дискотеки</w:t>
            </w:r>
          </w:p>
        </w:tc>
        <w:tc>
          <w:tcPr>
            <w:tcW w:w="1562" w:type="dxa"/>
            <w:shd w:val="clear" w:color="auto" w:fill="auto"/>
          </w:tcPr>
          <w:p w:rsidR="00085A6F" w:rsidRPr="00085A6F" w:rsidRDefault="00085A6F" w:rsidP="00085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80" w:type="dxa"/>
            <w:shd w:val="clear" w:color="auto" w:fill="auto"/>
          </w:tcPr>
          <w:p w:rsidR="00085A6F" w:rsidRPr="00085A6F" w:rsidRDefault="000D2312" w:rsidP="00085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28.12.2019</w:t>
            </w:r>
          </w:p>
        </w:tc>
      </w:tr>
      <w:tr w:rsidR="00085A6F" w:rsidRPr="00085A6F" w:rsidTr="000D2312">
        <w:tc>
          <w:tcPr>
            <w:tcW w:w="1041" w:type="dxa"/>
            <w:shd w:val="clear" w:color="auto" w:fill="auto"/>
          </w:tcPr>
          <w:p w:rsidR="00085A6F" w:rsidRPr="00085A6F" w:rsidRDefault="00085A6F" w:rsidP="00085A6F">
            <w:pPr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787" w:type="dxa"/>
            <w:shd w:val="clear" w:color="auto" w:fill="auto"/>
          </w:tcPr>
          <w:p w:rsidR="00085A6F" w:rsidRPr="00085A6F" w:rsidRDefault="000D2312" w:rsidP="00085A6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Шмакова Е. А.</w:t>
            </w:r>
          </w:p>
        </w:tc>
        <w:tc>
          <w:tcPr>
            <w:tcW w:w="2390" w:type="dxa"/>
            <w:shd w:val="clear" w:color="auto" w:fill="auto"/>
          </w:tcPr>
          <w:p w:rsidR="00085A6F" w:rsidRPr="00085A6F" w:rsidRDefault="000D2312" w:rsidP="00085A6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бухгалтер</w:t>
            </w:r>
          </w:p>
        </w:tc>
        <w:tc>
          <w:tcPr>
            <w:tcW w:w="1562" w:type="dxa"/>
            <w:shd w:val="clear" w:color="auto" w:fill="auto"/>
          </w:tcPr>
          <w:p w:rsidR="00085A6F" w:rsidRPr="00085A6F" w:rsidRDefault="00085A6F" w:rsidP="00085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80" w:type="dxa"/>
            <w:shd w:val="clear" w:color="auto" w:fill="auto"/>
          </w:tcPr>
          <w:p w:rsidR="00085A6F" w:rsidRPr="00085A6F" w:rsidRDefault="000D2312" w:rsidP="00085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28.12.2019</w:t>
            </w:r>
          </w:p>
        </w:tc>
      </w:tr>
    </w:tbl>
    <w:p w:rsidR="00085A6F" w:rsidRDefault="00085A6F" w:rsidP="00085A6F">
      <w:pPr>
        <w:pStyle w:val="a4"/>
        <w:spacing w:before="0" w:beforeAutospacing="0" w:after="0" w:afterAutospacing="0"/>
        <w:jc w:val="right"/>
        <w:rPr>
          <w:sz w:val="28"/>
          <w:szCs w:val="28"/>
        </w:rPr>
      </w:pPr>
    </w:p>
    <w:sectPr w:rsidR="00085A6F">
      <w:head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6B99" w:rsidRDefault="008E6B99" w:rsidP="00804133">
      <w:pPr>
        <w:spacing w:after="0" w:line="240" w:lineRule="auto"/>
      </w:pPr>
      <w:r>
        <w:separator/>
      </w:r>
    </w:p>
  </w:endnote>
  <w:endnote w:type="continuationSeparator" w:id="0">
    <w:p w:rsidR="008E6B99" w:rsidRDefault="008E6B99" w:rsidP="008041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6B99" w:rsidRDefault="008E6B99" w:rsidP="00804133">
      <w:pPr>
        <w:spacing w:after="0" w:line="240" w:lineRule="auto"/>
      </w:pPr>
      <w:r>
        <w:separator/>
      </w:r>
    </w:p>
  </w:footnote>
  <w:footnote w:type="continuationSeparator" w:id="0">
    <w:p w:rsidR="008E6B99" w:rsidRDefault="008E6B99" w:rsidP="008041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4133" w:rsidRDefault="00804133">
    <w:pPr>
      <w:pStyle w:val="a8"/>
      <w:jc w:val="center"/>
    </w:pPr>
  </w:p>
  <w:p w:rsidR="00804133" w:rsidRDefault="00804133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FF51D1"/>
    <w:multiLevelType w:val="hybridMultilevel"/>
    <w:tmpl w:val="28B4FB82"/>
    <w:lvl w:ilvl="0" w:tplc="F790008A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5553F5"/>
    <w:multiLevelType w:val="hybridMultilevel"/>
    <w:tmpl w:val="D59C76DA"/>
    <w:lvl w:ilvl="0" w:tplc="0419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BE13F6C"/>
    <w:multiLevelType w:val="hybridMultilevel"/>
    <w:tmpl w:val="C2D888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B9D43BC"/>
    <w:multiLevelType w:val="hybridMultilevel"/>
    <w:tmpl w:val="8F1CCACC"/>
    <w:lvl w:ilvl="0" w:tplc="B0E0F250">
      <w:start w:val="1"/>
      <w:numFmt w:val="decimal"/>
      <w:lvlText w:val="%1."/>
      <w:lvlJc w:val="left"/>
      <w:pPr>
        <w:ind w:left="11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05" w:hanging="360"/>
      </w:pPr>
    </w:lvl>
    <w:lvl w:ilvl="2" w:tplc="0419001B" w:tentative="1">
      <w:start w:val="1"/>
      <w:numFmt w:val="lowerRoman"/>
      <w:lvlText w:val="%3."/>
      <w:lvlJc w:val="right"/>
      <w:pPr>
        <w:ind w:left="2625" w:hanging="180"/>
      </w:pPr>
    </w:lvl>
    <w:lvl w:ilvl="3" w:tplc="0419000F" w:tentative="1">
      <w:start w:val="1"/>
      <w:numFmt w:val="decimal"/>
      <w:lvlText w:val="%4."/>
      <w:lvlJc w:val="left"/>
      <w:pPr>
        <w:ind w:left="3345" w:hanging="360"/>
      </w:pPr>
    </w:lvl>
    <w:lvl w:ilvl="4" w:tplc="04190019" w:tentative="1">
      <w:start w:val="1"/>
      <w:numFmt w:val="lowerLetter"/>
      <w:lvlText w:val="%5."/>
      <w:lvlJc w:val="left"/>
      <w:pPr>
        <w:ind w:left="4065" w:hanging="360"/>
      </w:pPr>
    </w:lvl>
    <w:lvl w:ilvl="5" w:tplc="0419001B" w:tentative="1">
      <w:start w:val="1"/>
      <w:numFmt w:val="lowerRoman"/>
      <w:lvlText w:val="%6."/>
      <w:lvlJc w:val="right"/>
      <w:pPr>
        <w:ind w:left="4785" w:hanging="180"/>
      </w:pPr>
    </w:lvl>
    <w:lvl w:ilvl="6" w:tplc="0419000F" w:tentative="1">
      <w:start w:val="1"/>
      <w:numFmt w:val="decimal"/>
      <w:lvlText w:val="%7."/>
      <w:lvlJc w:val="left"/>
      <w:pPr>
        <w:ind w:left="5505" w:hanging="360"/>
      </w:pPr>
    </w:lvl>
    <w:lvl w:ilvl="7" w:tplc="04190019" w:tentative="1">
      <w:start w:val="1"/>
      <w:numFmt w:val="lowerLetter"/>
      <w:lvlText w:val="%8."/>
      <w:lvlJc w:val="left"/>
      <w:pPr>
        <w:ind w:left="6225" w:hanging="360"/>
      </w:pPr>
    </w:lvl>
    <w:lvl w:ilvl="8" w:tplc="0419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4">
    <w:nsid w:val="3D8150EE"/>
    <w:multiLevelType w:val="hybridMultilevel"/>
    <w:tmpl w:val="C1D6DE2C"/>
    <w:lvl w:ilvl="0" w:tplc="C7F21FC2">
      <w:start w:val="1"/>
      <w:numFmt w:val="decimal"/>
      <w:lvlText w:val="%1."/>
      <w:lvlJc w:val="left"/>
      <w:pPr>
        <w:ind w:left="465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8B46091"/>
    <w:multiLevelType w:val="hybridMultilevel"/>
    <w:tmpl w:val="271CB6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DC53CC5"/>
    <w:multiLevelType w:val="hybridMultilevel"/>
    <w:tmpl w:val="1D0816E6"/>
    <w:lvl w:ilvl="0" w:tplc="EC146E6A">
      <w:start w:val="1"/>
      <w:numFmt w:val="decimal"/>
      <w:lvlText w:val="%1."/>
      <w:lvlJc w:val="left"/>
      <w:pPr>
        <w:tabs>
          <w:tab w:val="num" w:pos="825"/>
        </w:tabs>
        <w:ind w:left="825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5"/>
  </w:num>
  <w:num w:numId="5">
    <w:abstractNumId w:val="0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065B"/>
    <w:rsid w:val="00020B73"/>
    <w:rsid w:val="00021FF4"/>
    <w:rsid w:val="00084D01"/>
    <w:rsid w:val="00085A6F"/>
    <w:rsid w:val="000C086C"/>
    <w:rsid w:val="000D2312"/>
    <w:rsid w:val="001822BB"/>
    <w:rsid w:val="001A065B"/>
    <w:rsid w:val="001D473E"/>
    <w:rsid w:val="00212869"/>
    <w:rsid w:val="00220E1B"/>
    <w:rsid w:val="00271B8E"/>
    <w:rsid w:val="002A785E"/>
    <w:rsid w:val="00366A93"/>
    <w:rsid w:val="004556B8"/>
    <w:rsid w:val="004E4D2F"/>
    <w:rsid w:val="0050071D"/>
    <w:rsid w:val="00575C8E"/>
    <w:rsid w:val="005B4A8C"/>
    <w:rsid w:val="005E79EE"/>
    <w:rsid w:val="00603A2A"/>
    <w:rsid w:val="0060469C"/>
    <w:rsid w:val="0066753D"/>
    <w:rsid w:val="00763E1D"/>
    <w:rsid w:val="00804133"/>
    <w:rsid w:val="008E6B99"/>
    <w:rsid w:val="00922937"/>
    <w:rsid w:val="00A91EB6"/>
    <w:rsid w:val="00B119C0"/>
    <w:rsid w:val="00B6417F"/>
    <w:rsid w:val="00BD5154"/>
    <w:rsid w:val="00C039D6"/>
    <w:rsid w:val="00C30E9F"/>
    <w:rsid w:val="00C346E7"/>
    <w:rsid w:val="00D819B9"/>
    <w:rsid w:val="00DB221A"/>
    <w:rsid w:val="00DD5D16"/>
    <w:rsid w:val="00DE15E0"/>
    <w:rsid w:val="00E96CB4"/>
    <w:rsid w:val="00EF3114"/>
    <w:rsid w:val="00F14082"/>
    <w:rsid w:val="00F57774"/>
    <w:rsid w:val="00F747EB"/>
    <w:rsid w:val="00F810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106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8106F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020B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styleId="a5">
    <w:name w:val="No Spacing"/>
    <w:uiPriority w:val="1"/>
    <w:qFormat/>
    <w:rsid w:val="00F14082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DB22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B221A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8041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804133"/>
  </w:style>
  <w:style w:type="paragraph" w:styleId="aa">
    <w:name w:val="footer"/>
    <w:basedOn w:val="a"/>
    <w:link w:val="ab"/>
    <w:uiPriority w:val="99"/>
    <w:unhideWhenUsed/>
    <w:rsid w:val="008041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80413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106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8106F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020B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styleId="a5">
    <w:name w:val="No Spacing"/>
    <w:uiPriority w:val="1"/>
    <w:qFormat/>
    <w:rsid w:val="00F14082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DB22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B221A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8041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804133"/>
  </w:style>
  <w:style w:type="paragraph" w:styleId="aa">
    <w:name w:val="footer"/>
    <w:basedOn w:val="a"/>
    <w:link w:val="ab"/>
    <w:uiPriority w:val="99"/>
    <w:unhideWhenUsed/>
    <w:rsid w:val="008041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80413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330</TotalTime>
  <Pages>1</Pages>
  <Words>613</Words>
  <Characters>3497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4102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WinXPProSP3</dc:creator>
  <cp:keywords/>
  <dc:description/>
  <cp:lastModifiedBy>я</cp:lastModifiedBy>
  <cp:revision>28</cp:revision>
  <cp:lastPrinted>2020-01-14T12:11:00Z</cp:lastPrinted>
  <dcterms:created xsi:type="dcterms:W3CDTF">2016-02-01T07:54:00Z</dcterms:created>
  <dcterms:modified xsi:type="dcterms:W3CDTF">2020-02-17T12:52:00Z</dcterms:modified>
</cp:coreProperties>
</file>